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2BE7">
      <w:pPr>
        <w:jc w:val="center"/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病理取材台</w:t>
      </w:r>
      <w:r>
        <w:rPr>
          <w:rFonts w:hint="eastAsia" w:ascii="宋体" w:hAnsi="宋体" w:cs="宋体"/>
          <w:b/>
          <w:bCs/>
          <w:sz w:val="40"/>
          <w:szCs w:val="48"/>
          <w:lang w:val="en-US" w:eastAsia="zh-CN"/>
        </w:rPr>
        <w:t>配置</w:t>
      </w:r>
      <w:r>
        <w:rPr>
          <w:rFonts w:hint="eastAsia" w:ascii="宋体" w:hAnsi="宋体" w:eastAsia="宋体" w:cs="宋体"/>
          <w:b/>
          <w:bCs/>
          <w:sz w:val="40"/>
          <w:szCs w:val="48"/>
          <w:lang w:val="en-US" w:eastAsia="zh-CN"/>
        </w:rPr>
        <w:t>采购需求</w:t>
      </w:r>
    </w:p>
    <w:tbl>
      <w:tblPr>
        <w:tblStyle w:val="6"/>
        <w:tblW w:w="15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62"/>
        <w:gridCol w:w="2284"/>
        <w:gridCol w:w="816"/>
        <w:gridCol w:w="984"/>
        <w:gridCol w:w="10200"/>
      </w:tblGrid>
      <w:tr w14:paraId="0354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15748508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84" w:type="dxa"/>
            <w:noWrap w:val="0"/>
            <w:vAlign w:val="center"/>
          </w:tcPr>
          <w:p w14:paraId="5F7DB0C2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配置名称</w:t>
            </w:r>
          </w:p>
        </w:tc>
        <w:tc>
          <w:tcPr>
            <w:tcW w:w="816" w:type="dxa"/>
            <w:noWrap w:val="0"/>
            <w:vAlign w:val="center"/>
          </w:tcPr>
          <w:p w14:paraId="115F915C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84" w:type="dxa"/>
            <w:noWrap w:val="0"/>
            <w:vAlign w:val="center"/>
          </w:tcPr>
          <w:p w14:paraId="2B154DA1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200" w:type="dxa"/>
            <w:noWrap w:val="0"/>
            <w:vAlign w:val="center"/>
          </w:tcPr>
          <w:p w14:paraId="1B432364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参数要求</w:t>
            </w:r>
          </w:p>
        </w:tc>
      </w:tr>
      <w:tr w14:paraId="48FF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027A9C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 w14:paraId="6BD03371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病理取材台主机</w:t>
            </w:r>
          </w:p>
        </w:tc>
        <w:tc>
          <w:tcPr>
            <w:tcW w:w="816" w:type="dxa"/>
            <w:noWrap w:val="0"/>
            <w:vAlign w:val="center"/>
          </w:tcPr>
          <w:p w14:paraId="71F268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7C942B8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0200" w:type="dxa"/>
            <w:noWrap w:val="0"/>
            <w:vAlign w:val="center"/>
          </w:tcPr>
          <w:p w14:paraId="0CBFE5A8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规格：≥1800*800*2000mm </w:t>
            </w:r>
          </w:p>
          <w:p w14:paraId="1AC141F4"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台面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/>
                <w:sz w:val="24"/>
                <w:szCs w:val="24"/>
              </w:rPr>
              <w:t>不锈钢板，台面厚度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</w:rPr>
              <w:t>2mm，整体框架304不锈钢材质，材料厚度不小于1.5mm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0AE4344B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2.台面一次成型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四周无焊缝焊疤和裂缝。</w:t>
            </w:r>
          </w:p>
          <w:p w14:paraId="1D5CE55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. 产品外形尺寸偏差±5%。产品外观要求：焊接件应无脱焊、虚焊、错位，夹渣、气孔等现象，焊疤表面波纹应均匀、高低之差应不大于1mm。在接触人体或收藏物品部位应无毛刺、刃口、棱角。抗盐雾度200H内1.5mm以下锈点≤20点/dm²,其中≥1.0mm 锈点不超过5点。（需提供第三方具有CMA或CNAS资质的检测机构出具的该产品检测报告佐证）。</w:t>
            </w:r>
          </w:p>
        </w:tc>
      </w:tr>
      <w:tr w14:paraId="218F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6B6C09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84" w:type="dxa"/>
            <w:noWrap w:val="0"/>
            <w:vAlign w:val="center"/>
          </w:tcPr>
          <w:p w14:paraId="64D97D7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负压排气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816" w:type="dxa"/>
            <w:noWrap w:val="0"/>
            <w:vAlign w:val="center"/>
          </w:tcPr>
          <w:p w14:paraId="130B85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68E3BE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6BC5C4C7">
            <w:pPr>
              <w:pStyle w:val="8"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负压排气设计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具有强排风系统模式，气流模式：工作区气流向下，无漩涡，无向上气流及死点。下降气流流速≥ 0.25～0.50(m/s)，流入气流流速≥0.5(m/s) 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（需提供第三方具有CMA或CNAS资质的检测机构出具的该产品检测报告佐证）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A30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4F3220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 w14:paraId="3836E4FF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照明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系统及紫外线杀菌系统</w:t>
            </w:r>
          </w:p>
        </w:tc>
        <w:tc>
          <w:tcPr>
            <w:tcW w:w="816" w:type="dxa"/>
            <w:noWrap w:val="0"/>
            <w:vAlign w:val="center"/>
          </w:tcPr>
          <w:p w14:paraId="2D095B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735F4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308A128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照度平均值≥650(lx)、紫外线≥400(mW/m²)；（需提供第三方具有CMA或CNAS资质的检测机构出具的该产品检测报告佐证）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0489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16B05E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84" w:type="dxa"/>
            <w:noWrap w:val="0"/>
            <w:vAlign w:val="center"/>
          </w:tcPr>
          <w:p w14:paraId="6AEF94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成像专用光源组件</w:t>
            </w:r>
          </w:p>
        </w:tc>
        <w:tc>
          <w:tcPr>
            <w:tcW w:w="816" w:type="dxa"/>
            <w:noWrap w:val="0"/>
            <w:vAlign w:val="center"/>
          </w:tcPr>
          <w:p w14:paraId="0E0EEF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3A9C94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39815FF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成像专用光源组件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预留孔洞、个性化订制需求与使用科室对接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E8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448CBC7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84" w:type="dxa"/>
            <w:noWrap w:val="0"/>
            <w:vAlign w:val="center"/>
          </w:tcPr>
          <w:p w14:paraId="302D5A4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磁性吸附工具架</w:t>
            </w:r>
          </w:p>
        </w:tc>
        <w:tc>
          <w:tcPr>
            <w:tcW w:w="816" w:type="dxa"/>
            <w:noWrap w:val="0"/>
            <w:vAlign w:val="center"/>
          </w:tcPr>
          <w:p w14:paraId="76E882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6F159D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64F1B767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/>
                <w:sz w:val="24"/>
                <w:szCs w:val="24"/>
              </w:rPr>
              <w:t>磁性吸附工具架。</w:t>
            </w:r>
          </w:p>
        </w:tc>
      </w:tr>
      <w:tr w14:paraId="774B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46C757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84" w:type="dxa"/>
            <w:noWrap w:val="0"/>
            <w:vAlign w:val="center"/>
          </w:tcPr>
          <w:p w14:paraId="344EAD1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/>
                <w:sz w:val="24"/>
                <w:szCs w:val="24"/>
              </w:rPr>
              <w:t>骨组织粉碎机</w:t>
            </w:r>
          </w:p>
        </w:tc>
        <w:tc>
          <w:tcPr>
            <w:tcW w:w="816" w:type="dxa"/>
            <w:noWrap w:val="0"/>
            <w:vAlign w:val="center"/>
          </w:tcPr>
          <w:p w14:paraId="5607B6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0AED6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09EABB5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全304不锈钢内胆，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能粉碎</w:t>
            </w:r>
            <w:r>
              <w:rPr>
                <w:rFonts w:hint="eastAsia"/>
                <w:sz w:val="24"/>
                <w:szCs w:val="24"/>
              </w:rPr>
              <w:t>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/>
                <w:sz w:val="24"/>
                <w:szCs w:val="24"/>
              </w:rPr>
              <w:t>，保证下水通畅。</w:t>
            </w:r>
          </w:p>
        </w:tc>
      </w:tr>
      <w:tr w14:paraId="0CF7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3FE3E7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284" w:type="dxa"/>
            <w:noWrap w:val="0"/>
            <w:vAlign w:val="center"/>
          </w:tcPr>
          <w:p w14:paraId="295800E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电路保护组件</w:t>
            </w:r>
          </w:p>
        </w:tc>
        <w:tc>
          <w:tcPr>
            <w:tcW w:w="816" w:type="dxa"/>
            <w:noWrap w:val="0"/>
            <w:vAlign w:val="center"/>
          </w:tcPr>
          <w:p w14:paraId="07E6B5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4D00D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00100710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/>
                <w:sz w:val="24"/>
                <w:szCs w:val="24"/>
              </w:rPr>
              <w:t>工作站整体电路保护组件。</w:t>
            </w:r>
          </w:p>
        </w:tc>
      </w:tr>
      <w:tr w14:paraId="219A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5CBDCE7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284" w:type="dxa"/>
            <w:noWrap w:val="0"/>
            <w:vAlign w:val="center"/>
          </w:tcPr>
          <w:p w14:paraId="184A1D9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冷热水龙头</w:t>
            </w:r>
          </w:p>
        </w:tc>
        <w:tc>
          <w:tcPr>
            <w:tcW w:w="816" w:type="dxa"/>
            <w:noWrap w:val="0"/>
            <w:vAlign w:val="center"/>
          </w:tcPr>
          <w:p w14:paraId="659BE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84" w:type="dxa"/>
            <w:noWrap w:val="0"/>
            <w:vAlign w:val="center"/>
          </w:tcPr>
          <w:p w14:paraId="0B75F1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157EDFE0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配备2</w:t>
            </w:r>
            <w:r>
              <w:rPr>
                <w:rFonts w:hint="eastAsia"/>
                <w:sz w:val="24"/>
                <w:szCs w:val="24"/>
              </w:rPr>
              <w:t>套304不锈钢取材工作站,配置专用冷热水龙头。</w:t>
            </w:r>
          </w:p>
        </w:tc>
      </w:tr>
      <w:tr w14:paraId="30AE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noWrap w:val="0"/>
            <w:vAlign w:val="center"/>
          </w:tcPr>
          <w:p w14:paraId="112EDED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284" w:type="dxa"/>
            <w:noWrap w:val="0"/>
            <w:vAlign w:val="center"/>
          </w:tcPr>
          <w:p w14:paraId="13DC36D7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热水器</w:t>
            </w:r>
          </w:p>
        </w:tc>
        <w:tc>
          <w:tcPr>
            <w:tcW w:w="816" w:type="dxa"/>
            <w:noWrap w:val="0"/>
            <w:vAlign w:val="center"/>
          </w:tcPr>
          <w:p w14:paraId="0A45CF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660C78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10200" w:type="dxa"/>
            <w:noWrap w:val="0"/>
            <w:vAlign w:val="center"/>
          </w:tcPr>
          <w:p w14:paraId="30541DA2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配备热水器，保证使用过程中有热水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4C1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center"/>
          </w:tcPr>
          <w:p w14:paraId="41EF95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84" w:type="dxa"/>
            <w:noWrap w:val="0"/>
            <w:vAlign w:val="center"/>
          </w:tcPr>
          <w:p w14:paraId="1717B7D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可伸缩</w:t>
            </w:r>
            <w:r>
              <w:rPr>
                <w:rFonts w:hint="eastAsia"/>
                <w:sz w:val="24"/>
                <w:szCs w:val="24"/>
              </w:rPr>
              <w:t>小喷枪</w:t>
            </w:r>
          </w:p>
        </w:tc>
        <w:tc>
          <w:tcPr>
            <w:tcW w:w="816" w:type="dxa"/>
            <w:noWrap w:val="0"/>
            <w:vAlign w:val="center"/>
          </w:tcPr>
          <w:p w14:paraId="16F14A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47BF12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5EC92D46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取材工作站专用小喷枪，伸缩距离达到1米以上。</w:t>
            </w:r>
          </w:p>
        </w:tc>
      </w:tr>
      <w:tr w14:paraId="09E2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center"/>
          </w:tcPr>
          <w:p w14:paraId="32815CC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284" w:type="dxa"/>
            <w:noWrap w:val="0"/>
            <w:vAlign w:val="center"/>
          </w:tcPr>
          <w:p w14:paraId="5A4F75B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台面自动冲洗装置</w:t>
            </w:r>
          </w:p>
        </w:tc>
        <w:tc>
          <w:tcPr>
            <w:tcW w:w="816" w:type="dxa"/>
            <w:noWrap w:val="0"/>
            <w:vAlign w:val="center"/>
          </w:tcPr>
          <w:p w14:paraId="4402624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  <w:noWrap w:val="0"/>
            <w:vAlign w:val="center"/>
          </w:tcPr>
          <w:p w14:paraId="1F825C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1701DEBD"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台面自动冲洗装置，304不锈钢喷嘴，内部设计有防堵装置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 w14:paraId="6924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noWrap w:val="0"/>
            <w:vAlign w:val="center"/>
          </w:tcPr>
          <w:p w14:paraId="21D0E3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284" w:type="dxa"/>
            <w:noWrap w:val="0"/>
            <w:vAlign w:val="center"/>
          </w:tcPr>
          <w:p w14:paraId="023E08E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五孔插座</w:t>
            </w:r>
          </w:p>
        </w:tc>
        <w:tc>
          <w:tcPr>
            <w:tcW w:w="816" w:type="dxa"/>
            <w:noWrap w:val="0"/>
            <w:vAlign w:val="center"/>
          </w:tcPr>
          <w:p w14:paraId="22F596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多</w:t>
            </w:r>
          </w:p>
        </w:tc>
        <w:tc>
          <w:tcPr>
            <w:tcW w:w="984" w:type="dxa"/>
            <w:noWrap w:val="0"/>
            <w:vAlign w:val="center"/>
          </w:tcPr>
          <w:p w14:paraId="29EF2D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200" w:type="dxa"/>
            <w:noWrap w:val="0"/>
            <w:vAlign w:val="center"/>
          </w:tcPr>
          <w:p w14:paraId="3854C0E4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配备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多</w:t>
            </w:r>
            <w:r>
              <w:rPr>
                <w:rFonts w:hint="eastAsia"/>
                <w:sz w:val="24"/>
                <w:szCs w:val="24"/>
              </w:rPr>
              <w:t>套多功能五孔插座</w:t>
            </w:r>
          </w:p>
        </w:tc>
      </w:tr>
      <w:tr w14:paraId="1859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5046" w:type="dxa"/>
            <w:gridSpan w:val="5"/>
            <w:noWrap w:val="0"/>
            <w:vAlign w:val="center"/>
          </w:tcPr>
          <w:p w14:paraId="7E04DBC0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25978B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备注：如果其他配套，请在备注说明.</w:t>
            </w:r>
          </w:p>
        </w:tc>
      </w:tr>
    </w:tbl>
    <w:p w14:paraId="3807418D"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3E450"/>
    <w:multiLevelType w:val="singleLevel"/>
    <w:tmpl w:val="9E63E4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66032"/>
    <w:rsid w:val="0FB111AF"/>
    <w:rsid w:val="160C507D"/>
    <w:rsid w:val="256C1A46"/>
    <w:rsid w:val="2BD02F05"/>
    <w:rsid w:val="39B637FB"/>
    <w:rsid w:val="58413830"/>
    <w:rsid w:val="7F5C6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785</Characters>
  <Lines>0</Lines>
  <Paragraphs>0</Paragraphs>
  <TotalTime>0</TotalTime>
  <ScaleCrop>false</ScaleCrop>
  <LinksUpToDate>false</LinksUpToDate>
  <CharactersWithSpaces>790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伊华军</cp:lastModifiedBy>
  <dcterms:modified xsi:type="dcterms:W3CDTF">2025-11-10T01:39:21Z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eyJoZGlkIjoiMDg1MTE2Njg5ZWQwZDI5YjI3Y2FiZGQwYTI1NjhlOGYiLCJ1c2VySWQiOiI1MDg0MDMwMTYifQ==</vt:lpwstr>
  </property>
  <property fmtid="{D5CDD505-2E9C-101B-9397-08002B2CF9AE}" pid="4" name="ICV">
    <vt:lpwstr>2A533A64F8464F1B8EDA4A54B11707C7_13</vt:lpwstr>
  </property>
</Properties>
</file>